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458" w:rsidRPr="00352BCA" w:rsidRDefault="00625458" w:rsidP="00625458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СОГЛАСОВАНО:                                                                          УТВЕРЖДАЮ:</w:t>
      </w:r>
    </w:p>
    <w:p w:rsidR="00625458" w:rsidRPr="00352BCA" w:rsidRDefault="00625458" w:rsidP="00625458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352BCA">
        <w:rPr>
          <w:rFonts w:ascii="Times New Roman" w:hAnsi="Times New Roman" w:cs="Times New Roman"/>
          <w:bCs/>
          <w:sz w:val="18"/>
          <w:szCs w:val="18"/>
        </w:rPr>
        <w:t>Представитель трудового коллектива:                                               Директор школы:</w:t>
      </w:r>
    </w:p>
    <w:p w:rsidR="00625458" w:rsidRPr="00352BCA" w:rsidRDefault="00625458" w:rsidP="00625458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352BCA">
        <w:rPr>
          <w:rFonts w:ascii="Times New Roman" w:hAnsi="Times New Roman" w:cs="Times New Roman"/>
          <w:bCs/>
          <w:sz w:val="18"/>
          <w:szCs w:val="18"/>
        </w:rPr>
        <w:t>_______________________________                                                 ___________ В.А.Ядрина</w:t>
      </w:r>
    </w:p>
    <w:p w:rsidR="00625458" w:rsidRPr="00352BCA" w:rsidRDefault="00625458" w:rsidP="00625458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352BCA">
        <w:rPr>
          <w:rFonts w:ascii="Times New Roman" w:hAnsi="Times New Roman" w:cs="Times New Roman"/>
          <w:bCs/>
          <w:sz w:val="18"/>
          <w:szCs w:val="18"/>
        </w:rPr>
        <w:t>«____» ______________ 2015г.                                                         «__</w:t>
      </w:r>
      <w:r w:rsidR="002B461F">
        <w:rPr>
          <w:rFonts w:ascii="Times New Roman" w:hAnsi="Times New Roman" w:cs="Times New Roman"/>
          <w:bCs/>
          <w:sz w:val="18"/>
          <w:szCs w:val="18"/>
        </w:rPr>
        <w:t>1</w:t>
      </w:r>
      <w:r w:rsidRPr="00352BCA">
        <w:rPr>
          <w:rFonts w:ascii="Times New Roman" w:hAnsi="Times New Roman" w:cs="Times New Roman"/>
          <w:bCs/>
          <w:sz w:val="18"/>
          <w:szCs w:val="18"/>
        </w:rPr>
        <w:t>__»___</w:t>
      </w:r>
      <w:r w:rsidR="002B461F">
        <w:rPr>
          <w:rFonts w:ascii="Times New Roman" w:hAnsi="Times New Roman" w:cs="Times New Roman"/>
          <w:bCs/>
          <w:sz w:val="18"/>
          <w:szCs w:val="18"/>
        </w:rPr>
        <w:t>09</w:t>
      </w:r>
      <w:r w:rsidRPr="00352BCA">
        <w:rPr>
          <w:rFonts w:ascii="Times New Roman" w:hAnsi="Times New Roman" w:cs="Times New Roman"/>
          <w:bCs/>
          <w:sz w:val="18"/>
          <w:szCs w:val="18"/>
        </w:rPr>
        <w:t>_____ 2015г.</w:t>
      </w:r>
    </w:p>
    <w:p w:rsidR="00625458" w:rsidRPr="00352BCA" w:rsidRDefault="00625458" w:rsidP="00625458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625458" w:rsidRPr="00352BCA" w:rsidRDefault="00625458" w:rsidP="00625458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ДОЛЖНОСТНАЯ ИНСТРУКЦИЯ ТЬЮТОРА</w:t>
      </w:r>
    </w:p>
    <w:p w:rsidR="00625458" w:rsidRPr="00352BCA" w:rsidRDefault="00625458" w:rsidP="00625458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1. ОБЩИЕ ПОЛОЖЕНИЯ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1.1.</w:t>
      </w:r>
      <w:r w:rsidRPr="00352BCA">
        <w:rPr>
          <w:rFonts w:ascii="Times New Roman" w:hAnsi="Times New Roman" w:cs="Times New Roman"/>
          <w:sz w:val="18"/>
          <w:szCs w:val="18"/>
        </w:rPr>
        <w:t xml:space="preserve"> Тьютор назначается и освобождается от должности директором школы. На период отпуска и временной нетрудоспособности тьютора его обязанности могут быть возложены на другого тьютора, учителя, воспитателя (ГПД), старшего вожатого.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1.2.</w:t>
      </w:r>
      <w:r w:rsidRPr="00352BCA">
        <w:rPr>
          <w:rFonts w:ascii="Times New Roman" w:hAnsi="Times New Roman" w:cs="Times New Roman"/>
          <w:sz w:val="18"/>
          <w:szCs w:val="18"/>
        </w:rPr>
        <w:t xml:space="preserve"> Тьютор должен, как правило, иметь высшее образование по направлению подготовки «Образование и педагогика» и стаж педагогической работы не менее 2 лет.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1.3.</w:t>
      </w:r>
      <w:r w:rsidRPr="00352BCA">
        <w:rPr>
          <w:rFonts w:ascii="Times New Roman" w:hAnsi="Times New Roman" w:cs="Times New Roman"/>
          <w:sz w:val="18"/>
          <w:szCs w:val="18"/>
        </w:rPr>
        <w:t xml:space="preserve"> Тьютор подчиняется непосредственно заместителю директора (учебная работа средней школы, научно-методическая работа).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1.4.</w:t>
      </w:r>
      <w:r w:rsidRPr="00352BCA">
        <w:rPr>
          <w:rFonts w:ascii="Times New Roman" w:hAnsi="Times New Roman" w:cs="Times New Roman"/>
          <w:sz w:val="18"/>
          <w:szCs w:val="18"/>
        </w:rPr>
        <w:t xml:space="preserve"> Тьютор должен знать: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приоритетные направления развития образовательной системы РФ;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законы и иные нормативные правовые акты, регламентирующие образовательную и физкультурно-спортивную деятельность;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Конвенцию о правах ребенка;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основы педагогики, детской, возрастной и социальной психологии;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психологию отношений, индивидуальные и возрастные особенности детей и подростков, возрастную физиологию, школьную гигиену;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методы и формы мониторинга деятельности обучающихся;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педагогическую этику;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теорию и методику воспитательной работы, организации свободного времени обучающихся;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технологии открытого образования и тьюторские технологии;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методы управления образовательными системами;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современные педагогические технологии продуктивного, дифференцированного, развивающего обучения, реализации компетентностного подхода;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методы установления контактов с обучающимися разного возраста и их родителями (лицами, их заменяющими), коллегами по работе, убеждения, аргументации своей позиции;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технологии диагностики причин конфликтных ситуаций, их профилактики и разрешения;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основы экологии, экономики, права, социологии;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организацию финансово-хозяйственной деятельности образовательного учреждения;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административное, трудовое законодательство;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основы работы с текстовыми редакторами, электронными таблицами, электронной почтой и браузерами, мультимедийным оборудованием;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правила внутреннего трудового распорядка;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режим работы школы;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правила по охране труда и пожарной безопасности.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1.5.</w:t>
      </w:r>
      <w:r w:rsidRPr="00352BCA">
        <w:rPr>
          <w:rFonts w:ascii="Times New Roman" w:hAnsi="Times New Roman" w:cs="Times New Roman"/>
          <w:sz w:val="18"/>
          <w:szCs w:val="18"/>
        </w:rPr>
        <w:t xml:space="preserve"> В своей деятельности тьютор должен руководствоваться: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Конституцией РФ;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Федеральным законом «Об образовании в Российской Федерации»;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 xml:space="preserve">- указами Президента РФ, </w:t>
      </w:r>
      <w:r w:rsidRPr="00352BCA">
        <w:rPr>
          <w:rFonts w:ascii="Times New Roman" w:hAnsi="Times New Roman" w:cs="Times New Roman"/>
          <w:color w:val="000000"/>
          <w:sz w:val="18"/>
          <w:szCs w:val="18"/>
        </w:rPr>
        <w:t>нормативными актами</w:t>
      </w:r>
      <w:r w:rsidRPr="00352BCA">
        <w:rPr>
          <w:rFonts w:ascii="Times New Roman" w:hAnsi="Times New Roman" w:cs="Times New Roman"/>
          <w:sz w:val="18"/>
          <w:szCs w:val="18"/>
        </w:rPr>
        <w:t xml:space="preserve"> Правительства РФ, Правительства Региона и органов управления образованием всех уровней по вопросам образования и воспитания обучающихся;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трудовым законодательством;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правилами и нормами охраны труда, техники безопасности и противопожарной защиты;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договором.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Тьютор должен соблюдать Конвенцию о правах ребенка.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2. ФУНКЦИИ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Основными функциями, выполняемыми Тьютором, являются: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2.1.</w:t>
      </w:r>
      <w:r w:rsidRPr="00352BCA">
        <w:rPr>
          <w:rFonts w:ascii="Times New Roman" w:hAnsi="Times New Roman" w:cs="Times New Roman"/>
          <w:sz w:val="18"/>
          <w:szCs w:val="18"/>
        </w:rPr>
        <w:t xml:space="preserve"> организация процесса индивидуальной работы закрепленной группой учащихся, руководство им и контроль за развитием этого процесса;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2.2.</w:t>
      </w:r>
      <w:r w:rsidRPr="00352BCA">
        <w:rPr>
          <w:rFonts w:ascii="Times New Roman" w:hAnsi="Times New Roman" w:cs="Times New Roman"/>
          <w:sz w:val="18"/>
          <w:szCs w:val="18"/>
        </w:rPr>
        <w:t xml:space="preserve"> выявление, формирование и познавательных интересов закрепленной группы учащихся;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2.3.</w:t>
      </w:r>
      <w:r w:rsidRPr="00352BCA">
        <w:rPr>
          <w:rFonts w:ascii="Times New Roman" w:hAnsi="Times New Roman" w:cs="Times New Roman"/>
          <w:sz w:val="18"/>
          <w:szCs w:val="18"/>
        </w:rPr>
        <w:t xml:space="preserve"> организация предпрофильной подготовки и профильного обучения закрепленной группы учащихся;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2.4.</w:t>
      </w:r>
      <w:r w:rsidRPr="00352BCA">
        <w:rPr>
          <w:rFonts w:ascii="Times New Roman" w:hAnsi="Times New Roman" w:cs="Times New Roman"/>
          <w:sz w:val="18"/>
          <w:szCs w:val="18"/>
        </w:rPr>
        <w:t xml:space="preserve"> сопровождение процесса формирования личности учащихся;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2.5.</w:t>
      </w:r>
      <w:r w:rsidRPr="00352BCA">
        <w:rPr>
          <w:rFonts w:ascii="Times New Roman" w:hAnsi="Times New Roman" w:cs="Times New Roman"/>
          <w:sz w:val="18"/>
          <w:szCs w:val="18"/>
        </w:rPr>
        <w:t xml:space="preserve"> обеспечение соблюдения норм и правил техники безопасности во время работы с учащимися.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3. ДОЛЖНОСТНЫЕ ОБЯЗАННОСТИ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lastRenderedPageBreak/>
        <w:t>Тьютор выполняет следующие должностные обязанности: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3.1. анализирует: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совместно с учащимися имеющиеся у них ресурсы для реализации поставленных целей по реализации индивидуальных траекторий образования и развития;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результаты реализации учащимися индивидуальных траекторий образования и развития;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3.2. прогнозирует: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тенденции изменения ситуации в области образования для корректировки индивидуальных траекторий образования и развития учащихся;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динамику процесса реализации учащимися индивидуальных траекторий образования и развития;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последствия запланированных изменений в индивидуальных траектриях образования и развития учащихся;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последствия внедрения новшеств;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3.3. планирует и организует: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взаимодействие учащегося с учителями и другими педагогическими работниками для коррекции индивидуальных траекторий образования и развития;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взаимодействие с родителями, лицами, их заменяющими, по выявлению, формированию и развитию познавательных интересов учащихся, в том числе младшего и среднего школьного возрастов, составлению, корректировке индивидуальных учебных (образовательных) планов учащихся;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индивидуальные и групповые консультации для учащихся, родителей (лиц, их заменяющих) по вопросам устранения учебных трудностей, коррекции индивидуальных потребностей, развития и реализации способностей и возможностей, используя различные технологии и способы коммуникации с учащимся (группой учащихся), включая электронные формы (интернет-технологии) для качественной реализации совместной с учащимся деятельности;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самостоятельную деятельность учащихся, в том числе исследовательскую;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учебно-воспитательный процесс в соответствие с индивидуальными траекториями образования и развития учащихся;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овладение учащимися рациональными способами и приемами учебной деятельности;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оснащение закрепленного за ним помещения наглядными пособиями, учебно-методической и художественной литературой по профилю преподаваемого предмета;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с участием заместителя директора (административно-хозяйственная работа) своевременную и качественную паспортизацию закрепленного за ним помещения;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3.4. координирует: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поиск информации учащимися для самообразования;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взаимосвязь познавательных интересов учащихся и направлений предпрофильной подготовки и профильного обучения: определяет перечень и методику преподаваемых предметных и ориентационных курсов, информационной и консультативной работы, системы профориентации, выбирает оптимальную организационную структуру для этой взаимосвязи;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работу учеников по освоению образовательных стандартов и индивидуальных образовательных и развивающих программ;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3.5. контролирует: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эффективность построения и реализации образовательной программы (индивидуальной и образовательного учреждения), учитывая успешность самоопределения учащихся, овладение умениями, развитие опыта творческой деятельности, познавательного интереса учащихся, используя компьютерные технологии, в т.ч. текстовые редакторы и электронные таблицы;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систематически качество знаний обучающихся, выполнение ими домашних заданий;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соблюдение обучающимися во время занятий Правил для учащихся и техники безопасности;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безопасность используемых в образовательном процессе оборудования, приборов, технических и наглядных средств обучения;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3.6. корректирует: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ход выполнения индивидуальных траекторий развития и образования;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совместно с учащимися их индивидуальные траектории образования и развития;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3.7. разрабатывает: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совместно с учащимися их индивидуальные траектории развития и образования;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3.8. консультирует: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учащихся по вопросам осознанного выбора стратегии образования, преодоления проблем и трудностей процесса самообразования;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учащихся, родителей (лиц, их заменяющих) по вопросам устранения учебных трудностей, коррекции индивидуальных потребностей, развития и реализации способностей и возможностей, используя различные технологии и способы коммуникации с учащимся, включая электронные формы (интернет-технологии) для качественной реализации совместной с учащимся деятельности;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3.9. оценивает: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эффективность построения и реализации образовательной программы (индивидуальной и образовательного учреждения), учитывая успешность самоопределения учащихся, овладение умениями, развитие опыта творческой деятельности, познавательного интереса обучающихся, используя компьютерные технологии, в т.ч. текстовые редакторы и электронные таблицы;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3.10. обеспечивает: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условия для реальной индивидуализации процесса обучения (составление индивидуальных учебных планов и планирование индивидуальных образовательно-профессиональных траекторий);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lastRenderedPageBreak/>
        <w:t>- уровень подготовки учащихся, соответствующий требованиям федерального государственного образовательного стандарта, проведение совместного с учащимися рефлексивного анализа их деятельности и результатов, направленных на анализ выбора им стратегии в обучении, корректировку индивидуальных учебных планов;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мониторинг динамики процесса становления выбора учащимися пути своего образования;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достижение и подтверждение учащимися уровней образования (образовательных цензов);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поддержание познавательного интереса учащегося, анализ перспектив развития и возможности расширения его диапазона;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синтез познавательного интереса с другими интересами, предметами обучения;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выполнение учащимися индивидуальных программ образования и развития;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своевременное составление установленной отчетной документации и ее представление непосредственным руководителям;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связь с родителями (законными представителями) учащихся;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оценку эффективности и результатов обучения учащихся по индивидуальным учебным планам;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использование в своей деятельности компьютерных технологий, в т.ч. текстовых редакторов и электронных таблиц;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соблюдает прав и свобод учащихся;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уважение человеческого достоинства, чести и репутации учащихся;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поддержание учебной дисциплины, режима посещения занятий;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охрану жизни и здоровья учащихся во время образовательного процесса;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своевременное проведение инструктажа обучающихся по технике безопасности в закрепленном помещении и его регистрацию в журнале;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выполнение правил охраны труда и пожарной безопасности;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своевременную и качественную паспортизацию закрепленного за ним помещения;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сохранность оборудования, мебели и санитарного состояния закрепленного помещения, а также любого другого помещения, в котором проводит какие-либо мероприятия с детьми;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своевременное информирование заместителя директора (организационно-педагогическая работа) и дежурного администратора о невозможности выхода на работу из-за болезни;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3.11. предоставляет возможность: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администрации и (или) назначенным ей лицам присутствовать на любых мероприятиях, проводимых с учащимися, при условии предварительного уведомления не позднее, чем накануне;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3.12. принимает участие в работе: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Педагогического совета школы, методического объединения и т.п. (не менее трех часов в месяц);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в подготовке и проведении родительских собраний, оздоровительных и других мероприятий, предусмотренных образовательной программой;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3.13. проходит: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обязательные предварительные и периодические медицинские осмотры;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обязательное обучение безопасным методам и приемам выполнения работ и оказания первой помощи пострадавшим;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раз в пять лет обязательную аттестацию на соответствие занимаемой должности (при отсутствие квалификационной категории);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повышение квалификации порешению аттестационной комиссии.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4. ПРАВА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Тьютор имеет право: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4.1. выбирать: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обоснованно и использовать при работе с учащимися программы и учебно-методическое обеспечение, включая цифровые образовательные ресурсы из числа, утвержденных школой;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систему промежуточной аттестации учащихся из числа, утвержденных школой;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4.2. давать: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обязательные распоряжения ученикам во время занятий;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4.3. привлекать: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к дисциплинарной ответственности обучающихся за проступки, дезорганизующие учебно-воспитательный процесс, в порядке, установленном Правилами о поощрениях и взысканиях;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4.4. принимать участие: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в разработке учебного плана и образовательной программы;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в принятии решений Педагогического совета и любых других школьных коллегиальных органов управления;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4.5. вносить предложения: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о начале, прекращении или приостановлении конкретных методических, воспитательных или инновационных проектов;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по совершенствованию учебно-воспитательной, экспериментальной и методической работы;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4.6. запрашивать: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у руководства, получать и использовать информационные материалы и нормативно-правовые документы, необходимые для исполнения своих должностных обязанностей;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4.7. приглашать: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от имени школы родителей (законных представителей) для информирования их об учебных успехах и проблемах их детей, нарушениях их детьми Правил поведения для учащихся, Устава школы;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4.8. требовать: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от учащихся соблюдения Правил поведения для учащихся, выполнения Устава школы;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lastRenderedPageBreak/>
        <w:t>- от любых посторонних лиц покинуть закрепленное за ним помещение, если на посещение не было дано разрешение администрации;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4.9. повышать: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- свою квалификацию.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5. ОТВЕТСТВЕННОСТЬ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5.1.</w:t>
      </w:r>
      <w:r w:rsidRPr="00352BCA">
        <w:rPr>
          <w:rFonts w:ascii="Times New Roman" w:hAnsi="Times New Roman" w:cs="Times New Roman"/>
          <w:sz w:val="18"/>
          <w:szCs w:val="18"/>
        </w:rPr>
        <w:t xml:space="preserve"> 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 и иных локальных нормативных актов, должностных обязанностей, установленных настоящей Инструкцией, в том числе за не использование прав, предоставленных настоящей Инструкцией, повлекшее дезорганизацию образовательного процесса, тьютор несет дисциплинарную ответственность в порядке, определенном трудовым законодательством. За грубое нарушение трудовых обязанностей в качестве дисциплинарного наказания может быть применено увольнение.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5.2.</w:t>
      </w:r>
      <w:r w:rsidRPr="00352BCA">
        <w:rPr>
          <w:rFonts w:ascii="Times New Roman" w:hAnsi="Times New Roman" w:cs="Times New Roman"/>
          <w:sz w:val="18"/>
          <w:szCs w:val="18"/>
        </w:rPr>
        <w:t xml:space="preserve"> За применение, в том числе однократное, методов воспитания, связанных с физическим и (или) психическим насилием над личностью обучающегося, тьютор может быть освобожден от занимаемой должности в соответствии с трудовым законодательством и Федеральным законом «Об образовании в Российской Федерации».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5.3.</w:t>
      </w:r>
      <w:r w:rsidRPr="00352BCA">
        <w:rPr>
          <w:rFonts w:ascii="Times New Roman" w:hAnsi="Times New Roman" w:cs="Times New Roman"/>
          <w:sz w:val="18"/>
          <w:szCs w:val="18"/>
        </w:rPr>
        <w:t xml:space="preserve"> За нарушение правил пожарной безопасности, охраны труда, санитарно-гигиенических правил организации учебно-воспитательного процесса тьютор привлекается к административной ответственности в порядке и в случаях, предусмотренных административным законодательством.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5.4.</w:t>
      </w:r>
      <w:r w:rsidRPr="00352BCA">
        <w:rPr>
          <w:rFonts w:ascii="Times New Roman" w:hAnsi="Times New Roman" w:cs="Times New Roman"/>
          <w:sz w:val="18"/>
          <w:szCs w:val="18"/>
        </w:rPr>
        <w:t xml:space="preserve"> За виновное причинение школе или участникам образовательного процесса ущерба (в том числе морального) в связи с исполнением (неисполнением) своих должностных обязанностей, а также прав, предоставленных настоящей Инструкцией, тьютор несет материальную ответственность в порядке и в пределах, установленных трудовым и (или) гражданским законодательством.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6. ВЗАИМООТНОШЕНИЯ. СВЯЗИ ПО ДОЛЖНОСТИ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Тьютор: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6.1.</w:t>
      </w:r>
      <w:r w:rsidRPr="00352BCA">
        <w:rPr>
          <w:rFonts w:ascii="Times New Roman" w:hAnsi="Times New Roman" w:cs="Times New Roman"/>
          <w:sz w:val="18"/>
          <w:szCs w:val="18"/>
        </w:rPr>
        <w:t xml:space="preserve"> работает в режиме ненормированного рабочего дня по графику, составленному исходя из 36 часовой рабочей недели и утвержденному директором школы;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6.2.</w:t>
      </w:r>
      <w:r w:rsidRPr="00352BCA">
        <w:rPr>
          <w:rFonts w:ascii="Times New Roman" w:hAnsi="Times New Roman" w:cs="Times New Roman"/>
          <w:sz w:val="18"/>
          <w:szCs w:val="18"/>
        </w:rPr>
        <w:t xml:space="preserve"> самостоятельно планирует свою работу на каждый учебный год и каждый учебный модуль в соответствии с учебным планом школы и утвержденной программой. План работы утверждается непосредственным руководителем не позднее пяти дней с начала планируемого периода;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6.3.</w:t>
      </w:r>
      <w:r w:rsidRPr="00352BCA">
        <w:rPr>
          <w:rFonts w:ascii="Times New Roman" w:hAnsi="Times New Roman" w:cs="Times New Roman"/>
          <w:sz w:val="18"/>
          <w:szCs w:val="18"/>
        </w:rPr>
        <w:t xml:space="preserve"> представляет непосредственному руководителю письменный отчет о своей деятельности объемом не более двух машинописных страниц в течение 5 дней по окончании каждого учебного модуля (полугодия);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6.4.</w:t>
      </w:r>
      <w:r w:rsidRPr="00352BCA">
        <w:rPr>
          <w:rFonts w:ascii="Times New Roman" w:hAnsi="Times New Roman" w:cs="Times New Roman"/>
          <w:sz w:val="18"/>
          <w:szCs w:val="18"/>
        </w:rPr>
        <w:t xml:space="preserve"> получает от директора школы и (или) его заместителей информацию нормативно-правового и организационно-методического характера, знакомится под расписку с соответствующими документами;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6.5.</w:t>
      </w:r>
      <w:r w:rsidRPr="00352BCA">
        <w:rPr>
          <w:rFonts w:ascii="Times New Roman" w:hAnsi="Times New Roman" w:cs="Times New Roman"/>
          <w:sz w:val="18"/>
          <w:szCs w:val="18"/>
        </w:rPr>
        <w:t xml:space="preserve"> систематически обменивается информацией по вопросам, входящим в свою компетенцию с другими педагогическими работниками;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6.6.</w:t>
      </w:r>
      <w:r w:rsidRPr="00352BCA">
        <w:rPr>
          <w:rFonts w:ascii="Times New Roman" w:hAnsi="Times New Roman" w:cs="Times New Roman"/>
          <w:sz w:val="18"/>
          <w:szCs w:val="18"/>
        </w:rPr>
        <w:t xml:space="preserve"> исполняет обязанности других тьюторов, учителей и заместителей директора в период их временного отсутствия (отпуск, болезнь и т.п.). Исполнение обязанностей осуществляется в соответствии с законодательством о труде и Уставом школы на основании приказа директора;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sz w:val="18"/>
          <w:szCs w:val="18"/>
        </w:rPr>
        <w:t>6.7.</w:t>
      </w:r>
      <w:r w:rsidRPr="00352BCA">
        <w:rPr>
          <w:rFonts w:ascii="Times New Roman" w:hAnsi="Times New Roman" w:cs="Times New Roman"/>
          <w:sz w:val="18"/>
          <w:szCs w:val="18"/>
        </w:rPr>
        <w:t xml:space="preserve"> передает своему непосредственному руководителю информацию, полученную на совещаниях и конференциях, непосредственно после ее получения.</w:t>
      </w:r>
    </w:p>
    <w:p w:rsidR="00625458" w:rsidRPr="00352BCA" w:rsidRDefault="00625458" w:rsidP="00625458">
      <w:pPr>
        <w:autoSpaceDE w:val="0"/>
        <w:autoSpaceDN w:val="0"/>
        <w:adjustRightInd w:val="0"/>
        <w:spacing w:before="60"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</w:pPr>
      <w:r w:rsidRPr="00352BCA">
        <w:rPr>
          <w:rFonts w:ascii="Times New Roman" w:hAnsi="Times New Roman" w:cs="Times New Roman"/>
          <w:b/>
          <w:bCs/>
          <w:i/>
          <w:iCs/>
          <w:color w:val="000000"/>
          <w:sz w:val="18"/>
          <w:szCs w:val="18"/>
        </w:rPr>
        <w:t>Примечания: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1. Название должности «Тьютор» не входит ни в «Общероссийский классификатор профессий рабочих, должностей служащих и тарифных разрядов (ОКПДТР)» ни в Список работ, профессий, должностей, специальностей и учреждений, с учетом которых досрочно назначается трудовая пенсия по старости, утвержденный Постановлением Правительства РФ от 29 октября 2002 г. № 781. Поэтому об этом необходимо помнить, назначая человека на эту должность.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  <w:r w:rsidRPr="00352BCA">
        <w:rPr>
          <w:rFonts w:ascii="Times New Roman" w:hAnsi="Times New Roman" w:cs="Times New Roman"/>
          <w:sz w:val="18"/>
          <w:szCs w:val="18"/>
        </w:rPr>
        <w:t>2. Должность «Тьютор» относится к 4 квалификационному уровню профессиональной квалификационной группы должностей педагогических работников (Приказ Минздравсоцразвития РФ от 05.05.2008г. № 216н).</w:t>
      </w:r>
    </w:p>
    <w:p w:rsidR="00625458" w:rsidRPr="00352BCA" w:rsidRDefault="00625458" w:rsidP="00625458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18"/>
          <w:szCs w:val="18"/>
        </w:rPr>
      </w:pPr>
    </w:p>
    <w:p w:rsidR="00654874" w:rsidRDefault="002B461F">
      <w:pPr>
        <w:rPr>
          <w:sz w:val="18"/>
          <w:szCs w:val="18"/>
        </w:rPr>
      </w:pPr>
    </w:p>
    <w:p w:rsidR="00352BCA" w:rsidRDefault="00352BCA">
      <w:pPr>
        <w:rPr>
          <w:sz w:val="18"/>
          <w:szCs w:val="18"/>
        </w:rPr>
      </w:pPr>
    </w:p>
    <w:p w:rsidR="00352BCA" w:rsidRDefault="00352BCA" w:rsidP="00352BCA">
      <w:pPr>
        <w:rPr>
          <w:sz w:val="20"/>
          <w:szCs w:val="20"/>
        </w:rPr>
      </w:pPr>
      <w:r>
        <w:rPr>
          <w:sz w:val="20"/>
          <w:szCs w:val="20"/>
        </w:rPr>
        <w:t>С инструкцией ознакомлен(а): _________________________</w:t>
      </w:r>
    </w:p>
    <w:p w:rsidR="00352BCA" w:rsidRPr="00352BCA" w:rsidRDefault="00352BCA">
      <w:pPr>
        <w:rPr>
          <w:sz w:val="18"/>
          <w:szCs w:val="18"/>
        </w:rPr>
      </w:pPr>
    </w:p>
    <w:sectPr w:rsidR="00352BCA" w:rsidRPr="00352BCA" w:rsidSect="00265B81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25458"/>
    <w:rsid w:val="00053C49"/>
    <w:rsid w:val="00215CF2"/>
    <w:rsid w:val="002B461F"/>
    <w:rsid w:val="00352BCA"/>
    <w:rsid w:val="003621BF"/>
    <w:rsid w:val="005C2101"/>
    <w:rsid w:val="00625458"/>
    <w:rsid w:val="00CC4595"/>
    <w:rsid w:val="00F73B3E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9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2456</Words>
  <Characters>14001</Characters>
  <Application>Microsoft Office Word</Application>
  <DocSecurity>0</DocSecurity>
  <Lines>116</Lines>
  <Paragraphs>32</Paragraphs>
  <ScaleCrop>false</ScaleCrop>
  <Company>Школа</Company>
  <LinksUpToDate>false</LinksUpToDate>
  <CharactersWithSpaces>16425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5</cp:revision>
  <dcterms:created xsi:type="dcterms:W3CDTF">2015-11-30T02:39:00Z</dcterms:created>
  <dcterms:modified xsi:type="dcterms:W3CDTF">2017-09-28T00:38:00Z</dcterms:modified>
</cp:coreProperties>
</file>